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24F2" w14:textId="6DD82C24" w:rsidR="008924D7" w:rsidRDefault="00F523EA" w:rsidP="00F523EA">
      <w:pPr>
        <w:pStyle w:val="NoSpacing"/>
        <w:rPr>
          <w:rFonts w:ascii="Arial Black" w:hAnsi="Arial Black"/>
          <w:sz w:val="24"/>
          <w:szCs w:val="24"/>
        </w:rPr>
      </w:pPr>
      <w:r>
        <w:rPr>
          <w:rFonts w:ascii="Arial Black" w:hAnsi="Arial Black"/>
          <w:sz w:val="24"/>
          <w:szCs w:val="24"/>
        </w:rPr>
        <w:t xml:space="preserve">LEGAL </w:t>
      </w:r>
    </w:p>
    <w:p w14:paraId="19225AB0" w14:textId="55FDE448" w:rsidR="00F523EA" w:rsidRDefault="00F523EA" w:rsidP="00F523EA">
      <w:pPr>
        <w:pStyle w:val="NoSpacing"/>
        <w:rPr>
          <w:rFonts w:ascii="Arial Black" w:hAnsi="Arial Black"/>
          <w:sz w:val="24"/>
          <w:szCs w:val="24"/>
        </w:rPr>
      </w:pPr>
    </w:p>
    <w:p w14:paraId="082B8FE7" w14:textId="17EDCC8A"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t>New York State Law now requires us to post a warning to all visitors who come to VerHulst Nurseries, LLC at Cobble Creek Farm.</w:t>
      </w:r>
    </w:p>
    <w:p w14:paraId="18CC93B7" w14:textId="7B4B9530" w:rsidR="00F523EA" w:rsidRDefault="00F523EA" w:rsidP="00F523EA">
      <w:pPr>
        <w:pStyle w:val="NoSpacing"/>
        <w:rPr>
          <w:rFonts w:ascii="Arial Rounded MT Bold" w:hAnsi="Arial Rounded MT Bold"/>
          <w:sz w:val="24"/>
          <w:szCs w:val="24"/>
        </w:rPr>
      </w:pPr>
    </w:p>
    <w:p w14:paraId="1DA75E1B" w14:textId="7B2FE9D1" w:rsidR="00F523EA" w:rsidRDefault="00F523EA" w:rsidP="00F523EA">
      <w:pPr>
        <w:pStyle w:val="NoSpacing"/>
        <w:rPr>
          <w:rFonts w:ascii="Arial Rounded MT Bold" w:hAnsi="Arial Rounded MT Bold"/>
          <w:sz w:val="24"/>
          <w:szCs w:val="24"/>
          <w:u w:val="single"/>
        </w:rPr>
      </w:pPr>
      <w:r w:rsidRPr="00F523EA">
        <w:rPr>
          <w:rFonts w:ascii="Arial Rounded MT Bold" w:hAnsi="Arial Rounded MT Bold"/>
          <w:sz w:val="24"/>
          <w:szCs w:val="24"/>
          <w:u w:val="single"/>
        </w:rPr>
        <w:t xml:space="preserve">WARNING TO ALL VISITORS </w:t>
      </w:r>
      <w:proofErr w:type="gramStart"/>
      <w:r w:rsidR="00B74DBB">
        <w:rPr>
          <w:rFonts w:ascii="Arial Rounded MT Bold" w:hAnsi="Arial Rounded MT Bold"/>
          <w:sz w:val="24"/>
          <w:szCs w:val="24"/>
          <w:u w:val="single"/>
        </w:rPr>
        <w:t>--</w:t>
      </w:r>
      <w:r w:rsidRPr="00F523EA">
        <w:rPr>
          <w:rFonts w:ascii="Arial Rounded MT Bold" w:hAnsi="Arial Rounded MT Bold"/>
          <w:sz w:val="24"/>
          <w:szCs w:val="24"/>
          <w:u w:val="single"/>
        </w:rPr>
        <w:t xml:space="preserve">  READ</w:t>
      </w:r>
      <w:proofErr w:type="gramEnd"/>
      <w:r w:rsidRPr="00F523EA">
        <w:rPr>
          <w:rFonts w:ascii="Arial Rounded MT Bold" w:hAnsi="Arial Rounded MT Bold"/>
          <w:sz w:val="24"/>
          <w:szCs w:val="24"/>
          <w:u w:val="single"/>
        </w:rPr>
        <w:t xml:space="preserve"> BEFORE ENTERING PREMISES</w:t>
      </w:r>
    </w:p>
    <w:p w14:paraId="49D39ACD" w14:textId="55E67985" w:rsidR="00F523EA" w:rsidRDefault="00F523EA" w:rsidP="00F523EA">
      <w:pPr>
        <w:pStyle w:val="NoSpacing"/>
        <w:rPr>
          <w:rFonts w:ascii="Arial Rounded MT Bold" w:hAnsi="Arial Rounded MT Bold"/>
          <w:sz w:val="24"/>
          <w:szCs w:val="24"/>
          <w:u w:val="single"/>
        </w:rPr>
      </w:pPr>
    </w:p>
    <w:p w14:paraId="05D0D55C" w14:textId="7829DFF9"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t xml:space="preserve">You are entering a farm protected under New York State Law (Subsection 18-303(1)(d) </w:t>
      </w:r>
      <w:r w:rsidR="00184094">
        <w:rPr>
          <w:rFonts w:ascii="Arial Rounded MT Bold" w:hAnsi="Arial Rounded MT Bold"/>
          <w:sz w:val="24"/>
          <w:szCs w:val="24"/>
        </w:rPr>
        <w:t>“Safety</w:t>
      </w:r>
      <w:r>
        <w:rPr>
          <w:rFonts w:ascii="Arial Rounded MT Bold" w:hAnsi="Arial Rounded MT Bold"/>
          <w:sz w:val="24"/>
          <w:szCs w:val="24"/>
        </w:rPr>
        <w:t xml:space="preserve"> in Agritourism Act.”  State law requires this posting.  This farm may have uneven pathways and grounds, animals and equipment.  You are assuming the risk and must exercise reasonable care, comply with all posted signage and not willfully damage, remove or ignore signage and directions from employees.  Inherent risks of agritourism and Christmas tree activities include among others, risks of injury inherent to land, farm equipment, playground equipment and animals.  This agritourism and Christmas tree facility is not liable for injury, death, damage or loss to participate in an agritourism activity conducted at this facility.  By entering this </w:t>
      </w:r>
      <w:r w:rsidR="00184094">
        <w:rPr>
          <w:rFonts w:ascii="Arial Rounded MT Bold" w:hAnsi="Arial Rounded MT Bold"/>
          <w:sz w:val="24"/>
          <w:szCs w:val="24"/>
        </w:rPr>
        <w:t>facility,</w:t>
      </w:r>
      <w:r>
        <w:rPr>
          <w:rFonts w:ascii="Arial Rounded MT Bold" w:hAnsi="Arial Rounded MT Bold"/>
          <w:sz w:val="24"/>
          <w:szCs w:val="24"/>
        </w:rPr>
        <w:t xml:space="preserve"> you agree to not act in any negligent manner that may contribute to injury, death, damage or loss.  You are</w:t>
      </w:r>
      <w:bookmarkStart w:id="0" w:name="_GoBack"/>
      <w:bookmarkEnd w:id="0"/>
      <w:r>
        <w:rPr>
          <w:rFonts w:ascii="Arial Rounded MT Bold" w:hAnsi="Arial Rounded MT Bold"/>
          <w:sz w:val="24"/>
          <w:szCs w:val="24"/>
        </w:rPr>
        <w:t xml:space="preserve"> assuming the risks by participating in activities at this facility.</w:t>
      </w:r>
    </w:p>
    <w:p w14:paraId="35C1E7A5" w14:textId="6AE07F9A" w:rsidR="00F523EA" w:rsidRDefault="00F523EA" w:rsidP="00F523EA">
      <w:pPr>
        <w:pStyle w:val="NoSpacing"/>
        <w:rPr>
          <w:rFonts w:ascii="Arial Rounded MT Bold" w:hAnsi="Arial Rounded MT Bold"/>
          <w:sz w:val="24"/>
          <w:szCs w:val="24"/>
        </w:rPr>
      </w:pPr>
    </w:p>
    <w:p w14:paraId="418C2EE8" w14:textId="21CBCA5B"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t>If you feel you cannot comply with these directions, you are entitled to a full refund of your unused admission price if applicable.</w:t>
      </w:r>
    </w:p>
    <w:p w14:paraId="221ED71B" w14:textId="142EFCAE" w:rsidR="00F523EA" w:rsidRDefault="00F523EA" w:rsidP="00F523EA">
      <w:pPr>
        <w:pStyle w:val="NoSpacing"/>
        <w:rPr>
          <w:rFonts w:ascii="Arial Rounded MT Bold" w:hAnsi="Arial Rounded MT Bold"/>
          <w:sz w:val="24"/>
          <w:szCs w:val="24"/>
        </w:rPr>
      </w:pPr>
    </w:p>
    <w:p w14:paraId="69A058D4" w14:textId="326A0924" w:rsidR="00F523EA" w:rsidRDefault="00B74DBB" w:rsidP="00F523EA">
      <w:pPr>
        <w:pStyle w:val="NoSpacing"/>
        <w:rPr>
          <w:rFonts w:ascii="Arial Rounded MT Bold" w:hAnsi="Arial Rounded MT Bold"/>
          <w:sz w:val="24"/>
          <w:szCs w:val="24"/>
        </w:rPr>
      </w:pPr>
      <w:hyperlink r:id="rId5" w:history="1">
        <w:r w:rsidR="00F523EA" w:rsidRPr="00104DD5">
          <w:rPr>
            <w:rStyle w:val="Hyperlink"/>
            <w:rFonts w:ascii="Arial Rounded MT Bold" w:hAnsi="Arial Rounded MT Bold"/>
            <w:sz w:val="24"/>
            <w:szCs w:val="24"/>
          </w:rPr>
          <w:t>https://www.nysenate.gov/legislation/laws/GOB/18-303</w:t>
        </w:r>
      </w:hyperlink>
    </w:p>
    <w:p w14:paraId="0E6B43B1" w14:textId="28ED8844" w:rsidR="00F523EA" w:rsidRDefault="00F523EA" w:rsidP="00F523EA">
      <w:pPr>
        <w:pStyle w:val="NoSpacing"/>
        <w:rPr>
          <w:rFonts w:ascii="Arial Rounded MT Bold" w:hAnsi="Arial Rounded MT Bold"/>
          <w:sz w:val="24"/>
          <w:szCs w:val="24"/>
        </w:rPr>
      </w:pPr>
    </w:p>
    <w:p w14:paraId="3B91588B" w14:textId="1C7213A1"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t>FOR YOUR SAFETY AND THE PROTECTION OF OUR ANIMALS:</w:t>
      </w:r>
    </w:p>
    <w:p w14:paraId="5F67D796" w14:textId="2DC67600" w:rsidR="00F523EA" w:rsidRDefault="00F523EA" w:rsidP="00F523EA">
      <w:pPr>
        <w:pStyle w:val="NoSpacing"/>
        <w:rPr>
          <w:rFonts w:ascii="Arial Rounded MT Bold" w:hAnsi="Arial Rounded MT Bold"/>
          <w:sz w:val="24"/>
          <w:szCs w:val="24"/>
        </w:rPr>
      </w:pPr>
    </w:p>
    <w:p w14:paraId="31A9B60B" w14:textId="5A7A665E"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t>Know that animals carry germs that can make people sick.</w:t>
      </w:r>
    </w:p>
    <w:p w14:paraId="24B607CE" w14:textId="765633A3" w:rsidR="00F523EA" w:rsidRDefault="00F523EA" w:rsidP="00F523EA">
      <w:pPr>
        <w:pStyle w:val="NoSpacing"/>
        <w:rPr>
          <w:rFonts w:ascii="Arial Rounded MT Bold" w:hAnsi="Arial Rounded MT Bold"/>
          <w:sz w:val="24"/>
          <w:szCs w:val="24"/>
        </w:rPr>
      </w:pPr>
    </w:p>
    <w:p w14:paraId="6407F131" w14:textId="23302C1B"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t>Never eat, drink, or put things in your mouth while visiting animal areas.  Older adults, pregnant women and young children should be extra careful around animals.  Wash your hands with soap and water after visiting animal area.</w:t>
      </w:r>
    </w:p>
    <w:p w14:paraId="0A18D450" w14:textId="7595C5FE" w:rsidR="00F523EA" w:rsidRDefault="00F523EA" w:rsidP="00F523EA">
      <w:pPr>
        <w:pStyle w:val="NoSpacing"/>
        <w:rPr>
          <w:rFonts w:ascii="Arial Rounded MT Bold" w:hAnsi="Arial Rounded MT Bold"/>
          <w:sz w:val="24"/>
          <w:szCs w:val="24"/>
        </w:rPr>
      </w:pPr>
    </w:p>
    <w:p w14:paraId="0DD9A5AD" w14:textId="4C31262D"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t>When visiting animal area, please abide by the following rules:</w:t>
      </w:r>
    </w:p>
    <w:p w14:paraId="1492740D" w14:textId="517AD92F" w:rsidR="00F523EA" w:rsidRDefault="00F523EA" w:rsidP="00F523EA">
      <w:pPr>
        <w:pStyle w:val="NoSpacing"/>
        <w:rPr>
          <w:rFonts w:ascii="Arial Rounded MT Bold" w:hAnsi="Arial Rounded MT Bold"/>
          <w:sz w:val="24"/>
          <w:szCs w:val="24"/>
        </w:rPr>
      </w:pPr>
    </w:p>
    <w:p w14:paraId="70EABE55" w14:textId="0A82898C" w:rsidR="00F523EA" w:rsidRDefault="00F523EA" w:rsidP="00F523EA">
      <w:pPr>
        <w:pStyle w:val="NoSpacing"/>
        <w:numPr>
          <w:ilvl w:val="0"/>
          <w:numId w:val="1"/>
        </w:numPr>
        <w:rPr>
          <w:rFonts w:ascii="Arial Rounded MT Bold" w:hAnsi="Arial Rounded MT Bold"/>
          <w:sz w:val="24"/>
          <w:szCs w:val="24"/>
        </w:rPr>
      </w:pPr>
      <w:r>
        <w:rPr>
          <w:rFonts w:ascii="Arial Rounded MT Bold" w:hAnsi="Arial Rounded MT Bold"/>
          <w:sz w:val="24"/>
          <w:szCs w:val="24"/>
        </w:rPr>
        <w:t>Guests MUST wash hands after any animal interactions</w:t>
      </w:r>
    </w:p>
    <w:p w14:paraId="4CE38625" w14:textId="38131D0F" w:rsidR="00F523EA" w:rsidRDefault="00F523EA" w:rsidP="00F523EA">
      <w:pPr>
        <w:pStyle w:val="NoSpacing"/>
        <w:numPr>
          <w:ilvl w:val="0"/>
          <w:numId w:val="1"/>
        </w:numPr>
        <w:rPr>
          <w:rFonts w:ascii="Arial Rounded MT Bold" w:hAnsi="Arial Rounded MT Bold"/>
          <w:sz w:val="24"/>
          <w:szCs w:val="24"/>
        </w:rPr>
      </w:pPr>
      <w:r>
        <w:rPr>
          <w:rFonts w:ascii="Arial Rounded MT Bold" w:hAnsi="Arial Rounded MT Bold"/>
          <w:sz w:val="24"/>
          <w:szCs w:val="24"/>
        </w:rPr>
        <w:t>No strollers or wagons in animal area</w:t>
      </w:r>
    </w:p>
    <w:p w14:paraId="504E9A32" w14:textId="774B0D66" w:rsidR="00F523EA" w:rsidRDefault="00F523EA" w:rsidP="00F523EA">
      <w:pPr>
        <w:pStyle w:val="NoSpacing"/>
        <w:numPr>
          <w:ilvl w:val="0"/>
          <w:numId w:val="1"/>
        </w:numPr>
        <w:rPr>
          <w:rFonts w:ascii="Arial Rounded MT Bold" w:hAnsi="Arial Rounded MT Bold"/>
          <w:sz w:val="24"/>
          <w:szCs w:val="24"/>
        </w:rPr>
      </w:pPr>
      <w:r>
        <w:rPr>
          <w:rFonts w:ascii="Arial Rounded MT Bold" w:hAnsi="Arial Rounded MT Bold"/>
          <w:sz w:val="24"/>
          <w:szCs w:val="24"/>
        </w:rPr>
        <w:t>No food or drink in animal area</w:t>
      </w:r>
    </w:p>
    <w:p w14:paraId="154DE796" w14:textId="6CD7B563" w:rsidR="00F523EA" w:rsidRDefault="00F523EA" w:rsidP="00F523EA">
      <w:pPr>
        <w:pStyle w:val="NoSpacing"/>
        <w:numPr>
          <w:ilvl w:val="0"/>
          <w:numId w:val="1"/>
        </w:numPr>
        <w:rPr>
          <w:rFonts w:ascii="Arial Rounded MT Bold" w:hAnsi="Arial Rounded MT Bold"/>
          <w:sz w:val="24"/>
          <w:szCs w:val="24"/>
        </w:rPr>
      </w:pPr>
      <w:r>
        <w:rPr>
          <w:rFonts w:ascii="Arial Rounded MT Bold" w:hAnsi="Arial Rounded MT Bold"/>
          <w:sz w:val="24"/>
          <w:szCs w:val="24"/>
        </w:rPr>
        <w:t>No bottles, pacifiers or sippy cups in animal area</w:t>
      </w:r>
    </w:p>
    <w:p w14:paraId="2A5689D5" w14:textId="64D78D96" w:rsidR="00F523EA" w:rsidRDefault="00F523EA" w:rsidP="00F523EA">
      <w:pPr>
        <w:pStyle w:val="NoSpacing"/>
        <w:numPr>
          <w:ilvl w:val="0"/>
          <w:numId w:val="1"/>
        </w:numPr>
        <w:rPr>
          <w:rFonts w:ascii="Arial Rounded MT Bold" w:hAnsi="Arial Rounded MT Bold"/>
          <w:sz w:val="24"/>
          <w:szCs w:val="24"/>
        </w:rPr>
      </w:pPr>
      <w:r>
        <w:rPr>
          <w:rFonts w:ascii="Arial Rounded MT Bold" w:hAnsi="Arial Rounded MT Bold"/>
          <w:sz w:val="24"/>
          <w:szCs w:val="24"/>
        </w:rPr>
        <w:t>ONLY feed animals the specialty animal feed purchased at this farm</w:t>
      </w:r>
    </w:p>
    <w:p w14:paraId="3C5FA0D0" w14:textId="66A0C170" w:rsidR="00F523EA" w:rsidRDefault="00F523EA" w:rsidP="00F523EA">
      <w:pPr>
        <w:pStyle w:val="NoSpacing"/>
        <w:numPr>
          <w:ilvl w:val="0"/>
          <w:numId w:val="1"/>
        </w:numPr>
        <w:rPr>
          <w:rFonts w:ascii="Arial Rounded MT Bold" w:hAnsi="Arial Rounded MT Bold"/>
          <w:sz w:val="24"/>
          <w:szCs w:val="24"/>
        </w:rPr>
      </w:pPr>
      <w:r>
        <w:rPr>
          <w:rFonts w:ascii="Arial Rounded MT Bold" w:hAnsi="Arial Rounded MT Bold"/>
          <w:sz w:val="24"/>
          <w:szCs w:val="24"/>
        </w:rPr>
        <w:t>Children MUST be supervised at all times and assisted with hand washing</w:t>
      </w:r>
    </w:p>
    <w:p w14:paraId="4029D8DA" w14:textId="62800459" w:rsidR="00F523EA" w:rsidRDefault="00F523EA" w:rsidP="00F523EA">
      <w:pPr>
        <w:pStyle w:val="NoSpacing"/>
        <w:numPr>
          <w:ilvl w:val="0"/>
          <w:numId w:val="1"/>
        </w:numPr>
        <w:rPr>
          <w:rFonts w:ascii="Arial Rounded MT Bold" w:hAnsi="Arial Rounded MT Bold"/>
          <w:sz w:val="24"/>
          <w:szCs w:val="24"/>
        </w:rPr>
      </w:pPr>
      <w:r>
        <w:rPr>
          <w:rFonts w:ascii="Arial Rounded MT Bold" w:hAnsi="Arial Rounded MT Bold"/>
          <w:sz w:val="24"/>
          <w:szCs w:val="24"/>
        </w:rPr>
        <w:t>Parents should take precaution and not allow children to put hands or fingers in mouth before thoroughly washing hands after animal interactions.</w:t>
      </w:r>
    </w:p>
    <w:p w14:paraId="6433B028" w14:textId="0589BA9D" w:rsidR="00F523EA" w:rsidRDefault="00F523EA" w:rsidP="00F523EA">
      <w:pPr>
        <w:pStyle w:val="NoSpacing"/>
        <w:rPr>
          <w:rFonts w:ascii="Arial Rounded MT Bold" w:hAnsi="Arial Rounded MT Bold"/>
          <w:sz w:val="24"/>
          <w:szCs w:val="24"/>
        </w:rPr>
      </w:pPr>
      <w:r>
        <w:rPr>
          <w:rFonts w:ascii="Arial Rounded MT Bold" w:hAnsi="Arial Rounded MT Bold"/>
          <w:sz w:val="24"/>
          <w:szCs w:val="24"/>
        </w:rPr>
        <w:lastRenderedPageBreak/>
        <w:t>The single most important</w:t>
      </w:r>
      <w:r w:rsidR="00184094">
        <w:rPr>
          <w:rFonts w:ascii="Arial Rounded MT Bold" w:hAnsi="Arial Rounded MT Bold"/>
          <w:sz w:val="24"/>
          <w:szCs w:val="24"/>
        </w:rPr>
        <w:t xml:space="preserve"> preventable measure guests can take is hand washing after being in animal area or touching any animal.</w:t>
      </w:r>
    </w:p>
    <w:p w14:paraId="0FC8BB35" w14:textId="22C28D23" w:rsidR="00184094" w:rsidRDefault="00184094" w:rsidP="00F523EA">
      <w:pPr>
        <w:pStyle w:val="NoSpacing"/>
        <w:rPr>
          <w:rFonts w:ascii="Arial Rounded MT Bold" w:hAnsi="Arial Rounded MT Bold"/>
          <w:sz w:val="24"/>
          <w:szCs w:val="24"/>
        </w:rPr>
      </w:pPr>
    </w:p>
    <w:p w14:paraId="1CAD49FD" w14:textId="5F8483E4" w:rsidR="00184094" w:rsidRPr="00F523EA" w:rsidRDefault="00184094" w:rsidP="00F523EA">
      <w:pPr>
        <w:pStyle w:val="NoSpacing"/>
        <w:rPr>
          <w:rFonts w:ascii="Arial Rounded MT Bold" w:hAnsi="Arial Rounded MT Bold"/>
          <w:sz w:val="24"/>
          <w:szCs w:val="24"/>
        </w:rPr>
      </w:pPr>
      <w:r>
        <w:rPr>
          <w:rFonts w:ascii="Arial Rounded MT Bold" w:hAnsi="Arial Rounded MT Bold"/>
          <w:sz w:val="24"/>
          <w:szCs w:val="24"/>
        </w:rPr>
        <w:t xml:space="preserve">VerHulst Nurseries, LLC at Cobble Creek Farm respects your privacy.  We will not share or sell your information with anyone.  </w:t>
      </w:r>
    </w:p>
    <w:sectPr w:rsidR="00184094" w:rsidRPr="00F5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8585D"/>
    <w:multiLevelType w:val="hybridMultilevel"/>
    <w:tmpl w:val="5EC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EA"/>
    <w:rsid w:val="000549AC"/>
    <w:rsid w:val="00184094"/>
    <w:rsid w:val="00693378"/>
    <w:rsid w:val="008924D7"/>
    <w:rsid w:val="00B74DBB"/>
    <w:rsid w:val="00F5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CD0E"/>
  <w15:chartTrackingRefBased/>
  <w15:docId w15:val="{A6AABCA0-89EA-421A-B388-CC9DD2F4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3EA"/>
    <w:pPr>
      <w:spacing w:after="0" w:line="240" w:lineRule="auto"/>
    </w:pPr>
  </w:style>
  <w:style w:type="character" w:styleId="Hyperlink">
    <w:name w:val="Hyperlink"/>
    <w:basedOn w:val="DefaultParagraphFont"/>
    <w:uiPriority w:val="99"/>
    <w:unhideWhenUsed/>
    <w:rsid w:val="00F523EA"/>
    <w:rPr>
      <w:color w:val="0563C1" w:themeColor="hyperlink"/>
      <w:u w:val="single"/>
    </w:rPr>
  </w:style>
  <w:style w:type="character" w:styleId="UnresolvedMention">
    <w:name w:val="Unresolved Mention"/>
    <w:basedOn w:val="DefaultParagraphFont"/>
    <w:uiPriority w:val="99"/>
    <w:semiHidden/>
    <w:unhideWhenUsed/>
    <w:rsid w:val="00F52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senate.gov/legislation/laws/GOB/18-3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VerHulst</dc:creator>
  <cp:keywords/>
  <dc:description/>
  <cp:lastModifiedBy>Jo Ann VerHulst</cp:lastModifiedBy>
  <cp:revision>2</cp:revision>
  <dcterms:created xsi:type="dcterms:W3CDTF">2019-09-03T21:55:00Z</dcterms:created>
  <dcterms:modified xsi:type="dcterms:W3CDTF">2019-09-03T21:55:00Z</dcterms:modified>
</cp:coreProperties>
</file>